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63" w:rsidRPr="00DC4D63" w:rsidRDefault="00DC4D63" w:rsidP="00DC4D63">
      <w:pPr>
        <w:shd w:val="clear" w:color="auto" w:fill="FFFFFF"/>
        <w:spacing w:beforeAutospacing="1" w:after="0" w:afterAutospacing="1" w:line="240" w:lineRule="auto"/>
        <w:outlineLvl w:val="1"/>
        <w:rPr>
          <w:rFonts w:ascii="Arial" w:eastAsia="Times New Roman" w:hAnsi="Arial" w:cs="Arial"/>
          <w:b/>
          <w:bCs/>
          <w:color w:val="000000"/>
          <w:sz w:val="36"/>
          <w:szCs w:val="36"/>
        </w:rPr>
      </w:pPr>
      <w:r w:rsidRPr="00DC4D63">
        <w:rPr>
          <w:rFonts w:ascii="Times New Roman" w:eastAsia="Times New Roman" w:hAnsi="Times New Roman" w:cs="Times New Roman"/>
          <w:b/>
          <w:bCs/>
          <w:color w:val="000000"/>
          <w:sz w:val="36"/>
          <w:szCs w:val="36"/>
        </w:rPr>
        <w:t xml:space="preserve">Name: </w:t>
      </w:r>
      <w:r w:rsidR="00207441">
        <w:rPr>
          <w:rFonts w:ascii="Times New Roman" w:eastAsia="Times New Roman" w:hAnsi="Times New Roman" w:cs="Times New Roman"/>
          <w:b/>
          <w:bCs/>
          <w:color w:val="000000"/>
          <w:sz w:val="36"/>
          <w:szCs w:val="36"/>
        </w:rPr>
        <w:t>Sarah Ma</w:t>
      </w:r>
      <w:bookmarkStart w:id="0" w:name="_GoBack"/>
      <w:bookmarkEnd w:id="0"/>
      <w:r>
        <w:rPr>
          <w:rFonts w:ascii="Times New Roman" w:eastAsia="Times New Roman" w:hAnsi="Times New Roman" w:cs="Times New Roman"/>
          <w:b/>
          <w:bCs/>
          <w:color w:val="000000"/>
          <w:sz w:val="36"/>
          <w:szCs w:val="36"/>
        </w:rPr>
        <w:t>cDonald</w:t>
      </w:r>
    </w:p>
    <w:p w:rsidR="00DC4D63" w:rsidRPr="00DC4D63" w:rsidRDefault="00DC4D63" w:rsidP="00DC4D63">
      <w:pPr>
        <w:shd w:val="clear" w:color="auto" w:fill="FFFFFF"/>
        <w:spacing w:after="0" w:line="240" w:lineRule="auto"/>
        <w:rPr>
          <w:rFonts w:ascii="Arial" w:eastAsia="Times New Roman" w:hAnsi="Arial" w:cs="Arial"/>
          <w:color w:val="000000"/>
          <w:sz w:val="20"/>
          <w:szCs w:val="20"/>
        </w:rPr>
      </w:pPr>
      <w:r w:rsidRPr="00DC4D63">
        <w:rPr>
          <w:rFonts w:ascii="Arial" w:eastAsia="Times New Roman" w:hAnsi="Arial" w:cs="Arial"/>
          <w:color w:val="000000"/>
          <w:sz w:val="20"/>
          <w:szCs w:val="20"/>
        </w:rPr>
        <w:br/>
      </w:r>
    </w:p>
    <w:p w:rsidR="00DC4D63" w:rsidRPr="00DC4D63" w:rsidRDefault="00DC4D63" w:rsidP="00DC4D63">
      <w:pPr>
        <w:shd w:val="clear" w:color="auto" w:fill="FFFFFF"/>
        <w:spacing w:beforeAutospacing="1" w:after="0" w:afterAutospacing="1" w:line="240" w:lineRule="auto"/>
        <w:outlineLvl w:val="0"/>
        <w:rPr>
          <w:rFonts w:ascii="Arial" w:eastAsia="Times New Roman" w:hAnsi="Arial" w:cs="Arial"/>
          <w:b/>
          <w:bCs/>
          <w:color w:val="000000"/>
          <w:kern w:val="36"/>
          <w:sz w:val="48"/>
          <w:szCs w:val="48"/>
        </w:rPr>
      </w:pPr>
      <w:bookmarkStart w:id="1" w:name="x“The_Gift_of_the_Nile”"/>
      <w:r w:rsidRPr="00DC4D63">
        <w:rPr>
          <w:rFonts w:ascii="Arial" w:eastAsia="Times New Roman" w:hAnsi="Arial" w:cs="Arial"/>
          <w:b/>
          <w:bCs/>
          <w:color w:val="000000"/>
          <w:kern w:val="36"/>
          <w:sz w:val="48"/>
          <w:szCs w:val="48"/>
        </w:rPr>
        <w:t>‍</w:t>
      </w:r>
      <w:bookmarkEnd w:id="1"/>
      <w:r w:rsidRPr="00DC4D63">
        <w:rPr>
          <w:rFonts w:ascii="Times New Roman" w:eastAsia="Times New Roman" w:hAnsi="Times New Roman" w:cs="Times New Roman"/>
          <w:b/>
          <w:bCs/>
          <w:color w:val="000000"/>
          <w:kern w:val="36"/>
          <w:sz w:val="28"/>
          <w:szCs w:val="28"/>
        </w:rPr>
        <w:t xml:space="preserve">“The Gift of the Nile” </w:t>
      </w:r>
    </w:p>
    <w:p w:rsidR="00DC4D63" w:rsidRDefault="00DC4D63" w:rsidP="00DC4D63">
      <w:pPr>
        <w:shd w:val="clear" w:color="auto" w:fill="FFFFFF"/>
        <w:spacing w:after="0" w:line="240" w:lineRule="auto"/>
        <w:rPr>
          <w:rFonts w:ascii="Times New Roman" w:eastAsia="Times New Roman" w:hAnsi="Times New Roman" w:cs="Times New Roman"/>
          <w:color w:val="000000"/>
          <w:sz w:val="28"/>
          <w:szCs w:val="28"/>
        </w:rPr>
      </w:pPr>
      <w:r w:rsidRPr="00DC4D63">
        <w:rPr>
          <w:rFonts w:ascii="Arial" w:eastAsia="Times New Roman" w:hAnsi="Arial" w:cs="Arial"/>
          <w:color w:val="000000"/>
          <w:sz w:val="20"/>
          <w:szCs w:val="20"/>
        </w:rPr>
        <w:br/>
      </w:r>
      <w:r w:rsidRPr="00DC4D63">
        <w:rPr>
          <w:rFonts w:ascii="Times New Roman" w:eastAsia="Times New Roman" w:hAnsi="Times New Roman" w:cs="Times New Roman"/>
          <w:i/>
          <w:iCs/>
          <w:color w:val="000000"/>
          <w:sz w:val="28"/>
          <w:szCs w:val="28"/>
        </w:rPr>
        <w:t>Background</w:t>
      </w:r>
      <w:r w:rsidRPr="00DC4D63">
        <w:rPr>
          <w:rFonts w:ascii="Times New Roman" w:eastAsia="Times New Roman" w:hAnsi="Times New Roman" w:cs="Times New Roman"/>
          <w:color w:val="000000"/>
          <w:sz w:val="28"/>
          <w:szCs w:val="28"/>
        </w:rPr>
        <w:t>: The Greek historian Herodotus (who is called “</w:t>
      </w:r>
      <w:r w:rsidRPr="00DC4D63">
        <w:rPr>
          <w:rFonts w:ascii="Times New Roman" w:eastAsia="Times New Roman" w:hAnsi="Times New Roman" w:cs="Times New Roman"/>
          <w:color w:val="000000"/>
          <w:sz w:val="28"/>
          <w:szCs w:val="28"/>
          <w:highlight w:val="green"/>
        </w:rPr>
        <w:t>the father of the study of history”</w:t>
      </w:r>
      <w:r w:rsidRPr="00DC4D63">
        <w:rPr>
          <w:rFonts w:ascii="Times New Roman" w:eastAsia="Times New Roman" w:hAnsi="Times New Roman" w:cs="Times New Roman"/>
          <w:color w:val="000000"/>
          <w:sz w:val="28"/>
          <w:szCs w:val="28"/>
        </w:rPr>
        <w:t xml:space="preserve">) visited Egypt in about 450 B.C. The following passage is from Book 2 of Herodotus’ </w:t>
      </w:r>
      <w:r w:rsidRPr="00DC4D63">
        <w:rPr>
          <w:rFonts w:ascii="Times New Roman" w:eastAsia="Times New Roman" w:hAnsi="Times New Roman" w:cs="Times New Roman"/>
          <w:color w:val="000000"/>
          <w:sz w:val="28"/>
          <w:szCs w:val="28"/>
          <w:u w:val="single"/>
        </w:rPr>
        <w:t>History</w:t>
      </w:r>
      <w:r w:rsidRPr="00DC4D63">
        <w:rPr>
          <w:rFonts w:ascii="Times New Roman" w:eastAsia="Times New Roman" w:hAnsi="Times New Roman" w:cs="Times New Roman"/>
          <w:color w:val="000000"/>
          <w:sz w:val="28"/>
          <w:szCs w:val="28"/>
        </w:rPr>
        <w:t xml:space="preserve">.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DC4D63">
        <w:rPr>
          <w:rFonts w:ascii="Times New Roman" w:eastAsia="Times New Roman" w:hAnsi="Times New Roman" w:cs="Times New Roman"/>
          <w:i/>
          <w:iCs/>
          <w:color w:val="000000"/>
          <w:sz w:val="28"/>
          <w:szCs w:val="28"/>
        </w:rPr>
        <w:t>Directions</w:t>
      </w:r>
      <w:r w:rsidRPr="00DC4D63">
        <w:rPr>
          <w:rFonts w:ascii="Times New Roman" w:eastAsia="Times New Roman" w:hAnsi="Times New Roman" w:cs="Times New Roman"/>
          <w:color w:val="000000"/>
          <w:sz w:val="28"/>
          <w:szCs w:val="28"/>
        </w:rPr>
        <w:t xml:space="preserve">: First, carefully read all of the questions that follow the passage. Then, go back and carefully read the passage. When you locate words or phrases that can help you answer the question, please underline or circle them. Finally, compose answers in complete sentences that echo the question.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DC4D63">
        <w:rPr>
          <w:rFonts w:ascii="Times New Roman" w:eastAsia="Times New Roman" w:hAnsi="Times New Roman" w:cs="Times New Roman"/>
          <w:i/>
          <w:iCs/>
          <w:color w:val="000000"/>
          <w:sz w:val="28"/>
          <w:szCs w:val="28"/>
        </w:rPr>
        <w:t xml:space="preserve">Quotation: </w:t>
      </w:r>
      <w:r w:rsidRPr="00DC4D63">
        <w:rPr>
          <w:rFonts w:ascii="Arial" w:eastAsia="Times New Roman" w:hAnsi="Arial" w:cs="Arial"/>
          <w:color w:val="000000"/>
          <w:sz w:val="20"/>
          <w:szCs w:val="20"/>
        </w:rPr>
        <w:br/>
      </w:r>
      <w:r w:rsidRPr="00DC4D63">
        <w:rPr>
          <w:rFonts w:ascii="Times New Roman" w:eastAsia="Times New Roman" w:hAnsi="Times New Roman" w:cs="Times New Roman"/>
          <w:b/>
          <w:bCs/>
          <w:color w:val="000000"/>
          <w:sz w:val="28"/>
          <w:szCs w:val="28"/>
        </w:rPr>
        <w:t xml:space="preserve">“For anyone who sees Egypt…must perceive [see]…that the Egypt to which the Greeks go in their ships is an acquired [something worked for or achieved] country, the gift of the river.”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DC4D63">
        <w:rPr>
          <w:rFonts w:ascii="Times New Roman" w:eastAsia="Times New Roman" w:hAnsi="Times New Roman" w:cs="Times New Roman"/>
          <w:i/>
          <w:iCs/>
          <w:color w:val="000000"/>
          <w:sz w:val="28"/>
          <w:szCs w:val="28"/>
        </w:rPr>
        <w:t>Statement</w:t>
      </w:r>
      <w:r w:rsidRPr="00DC4D63">
        <w:rPr>
          <w:rFonts w:ascii="Times New Roman" w:eastAsia="Times New Roman" w:hAnsi="Times New Roman" w:cs="Times New Roman"/>
          <w:color w:val="000000"/>
          <w:sz w:val="28"/>
          <w:szCs w:val="28"/>
        </w:rPr>
        <w:t xml:space="preserve">: </w:t>
      </w:r>
      <w:r w:rsidRPr="00DC4D63">
        <w:rPr>
          <w:rFonts w:ascii="Arial" w:eastAsia="Times New Roman" w:hAnsi="Arial" w:cs="Arial"/>
          <w:color w:val="000000"/>
          <w:sz w:val="20"/>
          <w:szCs w:val="20"/>
        </w:rPr>
        <w:br/>
      </w:r>
      <w:r w:rsidRPr="00DC4D63">
        <w:rPr>
          <w:rFonts w:ascii="Times New Roman" w:eastAsia="Times New Roman" w:hAnsi="Times New Roman" w:cs="Times New Roman"/>
          <w:color w:val="000000"/>
          <w:sz w:val="28"/>
          <w:szCs w:val="28"/>
        </w:rPr>
        <w:t xml:space="preserve">Students of Egypt have interpreted this to mean that Egypt is the gift of the Nile River, since Herodotus says that “Egypt … is an acquired country, the gift of the river.”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DC4D63">
        <w:rPr>
          <w:rFonts w:ascii="Times New Roman" w:eastAsia="Times New Roman" w:hAnsi="Times New Roman" w:cs="Times New Roman"/>
          <w:color w:val="000000"/>
          <w:sz w:val="28"/>
          <w:szCs w:val="28"/>
        </w:rPr>
        <w:t xml:space="preserve">Questions: </w:t>
      </w:r>
      <w:r w:rsidRPr="00DC4D63">
        <w:rPr>
          <w:rFonts w:ascii="Arial" w:eastAsia="Times New Roman" w:hAnsi="Arial" w:cs="Arial"/>
          <w:color w:val="000000"/>
          <w:sz w:val="20"/>
          <w:szCs w:val="20"/>
        </w:rPr>
        <w:br/>
      </w:r>
      <w:r w:rsidRPr="00DC4D63">
        <w:rPr>
          <w:rFonts w:ascii="Times New Roman" w:eastAsia="Times New Roman" w:hAnsi="Times New Roman" w:cs="Times New Roman"/>
          <w:color w:val="000000"/>
          <w:sz w:val="28"/>
          <w:szCs w:val="28"/>
        </w:rPr>
        <w:t xml:space="preserve">1. If “Egypt is the gift of the Nile,” who or what is doing the giving? </w:t>
      </w:r>
      <w:r w:rsidRPr="00DC4D63">
        <w:rPr>
          <w:rFonts w:ascii="Arial" w:eastAsia="Times New Roman" w:hAnsi="Arial" w:cs="Arial"/>
          <w:color w:val="000000"/>
          <w:sz w:val="20"/>
          <w:szCs w:val="20"/>
        </w:rPr>
        <w:br/>
      </w:r>
      <w:r w:rsidRPr="00DC4D63">
        <w:rPr>
          <w:rFonts w:ascii="Arial" w:eastAsia="Times New Roman" w:hAnsi="Arial" w:cs="Arial"/>
          <w:color w:val="000000"/>
          <w:sz w:val="36"/>
          <w:szCs w:val="36"/>
        </w:rPr>
        <w:br/>
      </w:r>
      <w:r w:rsidRPr="00DC4D63">
        <w:rPr>
          <w:rFonts w:ascii="Arial" w:eastAsia="Times New Roman" w:hAnsi="Arial" w:cs="Arial"/>
          <w:color w:val="000000"/>
          <w:sz w:val="28"/>
          <w:szCs w:val="28"/>
          <w:highlight w:val="green"/>
        </w:rPr>
        <w:t>The Nile River is the object that is doing the giving, because it is giving itself to the Egyptians so they can use its water, the food in the river, the silt that comes from the river when it floods (silt is good for the crops).</w:t>
      </w:r>
      <w:r>
        <w:rPr>
          <w:rFonts w:ascii="Arial" w:eastAsia="Times New Roman" w:hAnsi="Arial" w:cs="Arial"/>
          <w:color w:val="000000"/>
          <w:sz w:val="36"/>
          <w:szCs w:val="36"/>
        </w:rPr>
        <w:t xml:space="preserve">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DC4D63">
        <w:rPr>
          <w:rFonts w:ascii="Times New Roman" w:eastAsia="Times New Roman" w:hAnsi="Times New Roman" w:cs="Times New Roman"/>
          <w:color w:val="000000"/>
          <w:sz w:val="28"/>
          <w:szCs w:val="28"/>
        </w:rPr>
        <w:t xml:space="preserve">2. If “Egypt is the gift of the Nile,” who or what is the gift? </w:t>
      </w:r>
      <w:r w:rsidRPr="00DC4D63">
        <w:rPr>
          <w:rFonts w:ascii="Arial" w:eastAsia="Times New Roman" w:hAnsi="Arial" w:cs="Arial"/>
          <w:color w:val="000000"/>
          <w:sz w:val="20"/>
          <w:szCs w:val="20"/>
        </w:rPr>
        <w:br/>
      </w:r>
      <w:r w:rsidRPr="00DC4D63">
        <w:rPr>
          <w:rFonts w:ascii="Arial" w:eastAsia="Times New Roman" w:hAnsi="Arial" w:cs="Arial"/>
          <w:color w:val="000000"/>
          <w:sz w:val="20"/>
          <w:szCs w:val="20"/>
        </w:rPr>
        <w:br/>
      </w:r>
      <w:r w:rsidRPr="0079354C">
        <w:rPr>
          <w:rFonts w:ascii="Arial" w:eastAsia="Times New Roman" w:hAnsi="Arial" w:cs="Arial"/>
          <w:color w:val="000000"/>
          <w:sz w:val="28"/>
          <w:szCs w:val="28"/>
          <w:highlight w:val="green"/>
        </w:rPr>
        <w:t>The gift that is being given to the person is the Nile River, because of all the resources and things that the Nile allows you to do, such as watering crops, fishing, and drinking water or for transportation</w:t>
      </w:r>
      <w:r w:rsidRPr="00DC4D63">
        <w:rPr>
          <w:rFonts w:ascii="Arial" w:eastAsia="Times New Roman" w:hAnsi="Arial" w:cs="Arial"/>
          <w:color w:val="000000"/>
          <w:sz w:val="28"/>
          <w:szCs w:val="28"/>
        </w:rPr>
        <w:br/>
      </w:r>
      <w:r w:rsidRPr="00DC4D63">
        <w:rPr>
          <w:rFonts w:ascii="Arial" w:eastAsia="Times New Roman" w:hAnsi="Arial" w:cs="Arial"/>
          <w:color w:val="000000"/>
          <w:sz w:val="28"/>
          <w:szCs w:val="28"/>
        </w:rPr>
        <w:br/>
      </w:r>
      <w:r w:rsidRPr="00DC4D63">
        <w:rPr>
          <w:rFonts w:ascii="Times New Roman" w:eastAsia="Times New Roman" w:hAnsi="Times New Roman" w:cs="Times New Roman"/>
          <w:color w:val="000000"/>
          <w:sz w:val="28"/>
          <w:szCs w:val="28"/>
        </w:rPr>
        <w:t xml:space="preserve">3. Explain what Herodotus means in your own words. Explain the relationship between the river and the Egyptian civilization. Be sure to use the words “civilization” and “resource” in your answer. </w:t>
      </w:r>
    </w:p>
    <w:p w:rsidR="0079354C" w:rsidRDefault="0079354C" w:rsidP="00DC4D63">
      <w:pPr>
        <w:shd w:val="clear" w:color="auto" w:fill="FFFFFF"/>
        <w:spacing w:after="0" w:line="240" w:lineRule="auto"/>
        <w:rPr>
          <w:rFonts w:ascii="Times New Roman" w:eastAsia="Times New Roman" w:hAnsi="Times New Roman" w:cs="Times New Roman"/>
          <w:color w:val="000000"/>
          <w:sz w:val="28"/>
          <w:szCs w:val="28"/>
        </w:rPr>
      </w:pPr>
    </w:p>
    <w:p w:rsidR="0079354C" w:rsidRPr="00DC4D63" w:rsidRDefault="0079354C" w:rsidP="00DC4D63">
      <w:pPr>
        <w:shd w:val="clear" w:color="auto" w:fill="FFFFFF"/>
        <w:spacing w:after="0" w:line="240" w:lineRule="auto"/>
        <w:rPr>
          <w:rFonts w:ascii="Arial" w:eastAsia="Times New Roman" w:hAnsi="Arial" w:cs="Arial"/>
          <w:color w:val="000000"/>
          <w:sz w:val="20"/>
          <w:szCs w:val="20"/>
        </w:rPr>
      </w:pPr>
      <w:r w:rsidRPr="0079354C">
        <w:rPr>
          <w:rFonts w:ascii="Times New Roman" w:eastAsia="Times New Roman" w:hAnsi="Times New Roman" w:cs="Times New Roman"/>
          <w:color w:val="000000"/>
          <w:sz w:val="28"/>
          <w:szCs w:val="28"/>
          <w:highlight w:val="green"/>
        </w:rPr>
        <w:t xml:space="preserve">Herodotus means the person who studies the history. The relation between the river and the Egyptian civilization is that occurs is that the Nile </w:t>
      </w:r>
      <w:proofErr w:type="gramStart"/>
      <w:r w:rsidRPr="0079354C">
        <w:rPr>
          <w:rFonts w:ascii="Times New Roman" w:eastAsia="Times New Roman" w:hAnsi="Times New Roman" w:cs="Times New Roman"/>
          <w:color w:val="000000"/>
          <w:sz w:val="28"/>
          <w:szCs w:val="28"/>
          <w:highlight w:val="green"/>
        </w:rPr>
        <w:t>river</w:t>
      </w:r>
      <w:proofErr w:type="gramEnd"/>
      <w:r w:rsidRPr="0079354C">
        <w:rPr>
          <w:rFonts w:ascii="Times New Roman" w:eastAsia="Times New Roman" w:hAnsi="Times New Roman" w:cs="Times New Roman"/>
          <w:color w:val="000000"/>
          <w:sz w:val="28"/>
          <w:szCs w:val="28"/>
          <w:highlight w:val="green"/>
        </w:rPr>
        <w:t xml:space="preserve"> gives the Egyptians the resource</w:t>
      </w:r>
      <w:r>
        <w:rPr>
          <w:rFonts w:ascii="Times New Roman" w:eastAsia="Times New Roman" w:hAnsi="Times New Roman" w:cs="Times New Roman"/>
          <w:color w:val="000000"/>
          <w:sz w:val="28"/>
          <w:szCs w:val="28"/>
          <w:highlight w:val="green"/>
        </w:rPr>
        <w:t>s</w:t>
      </w:r>
      <w:r w:rsidRPr="0079354C">
        <w:rPr>
          <w:rFonts w:ascii="Times New Roman" w:eastAsia="Times New Roman" w:hAnsi="Times New Roman" w:cs="Times New Roman"/>
          <w:color w:val="000000"/>
          <w:sz w:val="28"/>
          <w:szCs w:val="28"/>
          <w:highlight w:val="green"/>
        </w:rPr>
        <w:t xml:space="preserve"> that the Egyptians need to survive.</w:t>
      </w:r>
      <w:r>
        <w:rPr>
          <w:rFonts w:ascii="Times New Roman" w:eastAsia="Times New Roman" w:hAnsi="Times New Roman" w:cs="Times New Roman"/>
          <w:color w:val="000000"/>
          <w:sz w:val="28"/>
          <w:szCs w:val="28"/>
        </w:rPr>
        <w:t xml:space="preserve">  </w:t>
      </w:r>
    </w:p>
    <w:p w:rsidR="00820385" w:rsidRDefault="00820385"/>
    <w:p w:rsidR="0079354C" w:rsidRDefault="0079354C"/>
    <w:p w:rsidR="0079354C" w:rsidRDefault="0079354C"/>
    <w:sectPr w:rsidR="00793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D63"/>
    <w:rsid w:val="00207441"/>
    <w:rsid w:val="0079354C"/>
    <w:rsid w:val="00820385"/>
    <w:rsid w:val="00906F4C"/>
    <w:rsid w:val="00DC4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9117">
      <w:bodyDiv w:val="1"/>
      <w:marLeft w:val="0"/>
      <w:marRight w:val="0"/>
      <w:marTop w:val="0"/>
      <w:marBottom w:val="0"/>
      <w:divBdr>
        <w:top w:val="none" w:sz="0" w:space="0" w:color="auto"/>
        <w:left w:val="none" w:sz="0" w:space="0" w:color="auto"/>
        <w:bottom w:val="none" w:sz="0" w:space="0" w:color="auto"/>
        <w:right w:val="none" w:sz="0" w:space="0" w:color="auto"/>
      </w:divBdr>
      <w:divsChild>
        <w:div w:id="72433175">
          <w:marLeft w:val="0"/>
          <w:marRight w:val="0"/>
          <w:marTop w:val="0"/>
          <w:marBottom w:val="0"/>
          <w:divBdr>
            <w:top w:val="none" w:sz="0" w:space="0" w:color="auto"/>
            <w:left w:val="none" w:sz="0" w:space="0" w:color="auto"/>
            <w:bottom w:val="none" w:sz="0" w:space="0" w:color="auto"/>
            <w:right w:val="none" w:sz="0" w:space="0" w:color="auto"/>
          </w:divBdr>
          <w:divsChild>
            <w:div w:id="393746687">
              <w:marLeft w:val="0"/>
              <w:marRight w:val="0"/>
              <w:marTop w:val="0"/>
              <w:marBottom w:val="0"/>
              <w:divBdr>
                <w:top w:val="none" w:sz="0" w:space="0" w:color="auto"/>
                <w:left w:val="none" w:sz="0" w:space="0" w:color="auto"/>
                <w:bottom w:val="none" w:sz="0" w:space="0" w:color="auto"/>
                <w:right w:val="none" w:sz="0" w:space="0" w:color="auto"/>
              </w:divBdr>
              <w:divsChild>
                <w:div w:id="2079744337">
                  <w:marLeft w:val="0"/>
                  <w:marRight w:val="0"/>
                  <w:marTop w:val="0"/>
                  <w:marBottom w:val="0"/>
                  <w:divBdr>
                    <w:top w:val="none" w:sz="0" w:space="0" w:color="auto"/>
                    <w:left w:val="none" w:sz="0" w:space="0" w:color="auto"/>
                    <w:bottom w:val="none" w:sz="0" w:space="0" w:color="auto"/>
                    <w:right w:val="none" w:sz="0" w:space="0" w:color="auto"/>
                  </w:divBdr>
                  <w:divsChild>
                    <w:div w:id="228275267">
                      <w:marLeft w:val="0"/>
                      <w:marRight w:val="0"/>
                      <w:marTop w:val="0"/>
                      <w:marBottom w:val="0"/>
                      <w:divBdr>
                        <w:top w:val="none" w:sz="0" w:space="0" w:color="auto"/>
                        <w:left w:val="none" w:sz="0" w:space="0" w:color="auto"/>
                        <w:bottom w:val="none" w:sz="0" w:space="0" w:color="auto"/>
                        <w:right w:val="none" w:sz="0" w:space="0" w:color="auto"/>
                      </w:divBdr>
                      <w:divsChild>
                        <w:div w:id="583492315">
                          <w:marLeft w:val="0"/>
                          <w:marRight w:val="0"/>
                          <w:marTop w:val="0"/>
                          <w:marBottom w:val="0"/>
                          <w:divBdr>
                            <w:top w:val="none" w:sz="0" w:space="0" w:color="auto"/>
                            <w:left w:val="none" w:sz="0" w:space="0" w:color="auto"/>
                            <w:bottom w:val="none" w:sz="0" w:space="0" w:color="auto"/>
                            <w:right w:val="none" w:sz="0" w:space="0" w:color="auto"/>
                          </w:divBdr>
                          <w:divsChild>
                            <w:div w:id="1713069454">
                              <w:marLeft w:val="0"/>
                              <w:marRight w:val="0"/>
                              <w:marTop w:val="0"/>
                              <w:marBottom w:val="0"/>
                              <w:divBdr>
                                <w:top w:val="none" w:sz="0" w:space="0" w:color="auto"/>
                                <w:left w:val="none" w:sz="0" w:space="0" w:color="auto"/>
                                <w:bottom w:val="none" w:sz="0" w:space="0" w:color="auto"/>
                                <w:right w:val="none" w:sz="0" w:space="0" w:color="auto"/>
                              </w:divBdr>
                              <w:divsChild>
                                <w:div w:id="231889312">
                                  <w:marLeft w:val="0"/>
                                  <w:marRight w:val="0"/>
                                  <w:marTop w:val="0"/>
                                  <w:marBottom w:val="0"/>
                                  <w:divBdr>
                                    <w:top w:val="none" w:sz="0" w:space="0" w:color="auto"/>
                                    <w:left w:val="none" w:sz="0" w:space="0" w:color="auto"/>
                                    <w:bottom w:val="none" w:sz="0" w:space="0" w:color="auto"/>
                                    <w:right w:val="none" w:sz="0" w:space="0" w:color="auto"/>
                                  </w:divBdr>
                                  <w:divsChild>
                                    <w:div w:id="131637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9166047E.dotm</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Lakeland CSD</dc:creator>
  <cp:keywords/>
  <dc:description/>
  <cp:lastModifiedBy>Lakeland CSD</cp:lastModifiedBy>
  <cp:revision>2</cp:revision>
  <dcterms:created xsi:type="dcterms:W3CDTF">2012-01-11T15:27:00Z</dcterms:created>
  <dcterms:modified xsi:type="dcterms:W3CDTF">2012-01-11T15:27:00Z</dcterms:modified>
</cp:coreProperties>
</file>